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F8" w:rsidRDefault="0052452C">
      <w:r>
        <w:t>O</w:t>
      </w:r>
      <w:bookmarkStart w:id="0" w:name="_GoBack"/>
      <w:bookmarkEnd w:id="0"/>
      <w:r>
        <w:t>kruhy témat bakalářských a diplomových prací</w:t>
      </w:r>
    </w:p>
    <w:p w:rsidR="0052452C" w:rsidRDefault="0052452C">
      <w:r>
        <w:t>Doc. PhDr. Tomáš Lebeda, Ph.D.</w:t>
      </w:r>
    </w:p>
    <w:p w:rsidR="0052452C" w:rsidRDefault="0052452C"/>
    <w:p w:rsidR="0052452C" w:rsidRDefault="0052452C" w:rsidP="0052452C">
      <w:pPr>
        <w:pStyle w:val="Odstavecseseznamem"/>
        <w:numPr>
          <w:ilvl w:val="0"/>
          <w:numId w:val="1"/>
        </w:numPr>
      </w:pPr>
      <w:r>
        <w:t>Vybrané téma z oblasti volebního chování ve volbách do PS PČR. Výzkum na základě České volební studie (k dispozici 2010, 2013, 2017).</w:t>
      </w:r>
    </w:p>
    <w:p w:rsidR="0052452C" w:rsidRDefault="0052452C" w:rsidP="0052452C">
      <w:pPr>
        <w:pStyle w:val="Odstavecseseznamem"/>
        <w:numPr>
          <w:ilvl w:val="0"/>
          <w:numId w:val="1"/>
        </w:numPr>
      </w:pPr>
      <w:r>
        <w:t>Vybrané téma z oblasti volebního chování ve vybraných volbách v ČR. Výzkum na základě agregovaných volebních výsledků a socioekonomických dat ČSÚ.</w:t>
      </w:r>
    </w:p>
    <w:p w:rsidR="00690F66" w:rsidRDefault="00690F66" w:rsidP="00690F66">
      <w:pPr>
        <w:pStyle w:val="Odstavecseseznamem"/>
        <w:numPr>
          <w:ilvl w:val="0"/>
          <w:numId w:val="1"/>
        </w:numPr>
      </w:pPr>
      <w:r>
        <w:t xml:space="preserve">Věk a generační příslušnost v politických postojích a ve volebním chování v ČR. </w:t>
      </w:r>
    </w:p>
    <w:p w:rsidR="0052452C" w:rsidRDefault="0052452C" w:rsidP="0052452C">
      <w:pPr>
        <w:pStyle w:val="Odstavecseseznamem"/>
        <w:numPr>
          <w:ilvl w:val="0"/>
          <w:numId w:val="1"/>
        </w:numPr>
      </w:pPr>
      <w:r>
        <w:t>Vliv osobností na volební výsledek stran v poměrném systému. Výzkum na vybraných volbách v ČR konaných poměrným volebním systémem.</w:t>
      </w:r>
    </w:p>
    <w:p w:rsidR="0052452C" w:rsidRDefault="0052452C" w:rsidP="0052452C">
      <w:pPr>
        <w:pStyle w:val="Odstavecseseznamem"/>
        <w:numPr>
          <w:ilvl w:val="0"/>
          <w:numId w:val="1"/>
        </w:numPr>
      </w:pPr>
      <w:r>
        <w:t>Sociálně-ekonomické podmínky podpory populistických stran a kandidátů. Výzkum na základě agregovaných volebních výsledků a socioekonomických dat ČSÚ.</w:t>
      </w:r>
    </w:p>
    <w:p w:rsidR="0052452C" w:rsidRDefault="0030628F" w:rsidP="0052452C">
      <w:pPr>
        <w:pStyle w:val="Odstavecseseznamem"/>
        <w:numPr>
          <w:ilvl w:val="0"/>
          <w:numId w:val="1"/>
        </w:numPr>
      </w:pPr>
      <w:r>
        <w:t>Komparace vybrané nové strany v českém stranickém systému s obdobnými stranami v zahraničí.</w:t>
      </w:r>
    </w:p>
    <w:p w:rsidR="0030628F" w:rsidRDefault="0030628F" w:rsidP="0030628F">
      <w:pPr>
        <w:pStyle w:val="Odstavecseseznamem"/>
        <w:numPr>
          <w:ilvl w:val="0"/>
          <w:numId w:val="1"/>
        </w:numPr>
      </w:pPr>
      <w:r>
        <w:t>Vybrané téma z oblasti volebních podvodů a pochybení ve volebním procesu v ČR.</w:t>
      </w:r>
    </w:p>
    <w:p w:rsidR="0030628F" w:rsidRDefault="0030628F" w:rsidP="0030628F">
      <w:pPr>
        <w:pStyle w:val="Odstavecseseznamem"/>
        <w:numPr>
          <w:ilvl w:val="0"/>
          <w:numId w:val="1"/>
        </w:numPr>
      </w:pPr>
      <w:r>
        <w:t>Problém nízké účasti ve volbách do Senátu PČR.</w:t>
      </w:r>
    </w:p>
    <w:p w:rsidR="0030628F" w:rsidRDefault="0030628F" w:rsidP="0030628F">
      <w:pPr>
        <w:pStyle w:val="Odstavecseseznamem"/>
        <w:numPr>
          <w:ilvl w:val="0"/>
          <w:numId w:val="1"/>
        </w:numPr>
      </w:pPr>
      <w:r>
        <w:t>Možnosti změny volebního systému do Senátu PČR na některou z podob většinového systému, který se koná v jediném kole.</w:t>
      </w:r>
    </w:p>
    <w:p w:rsidR="0030628F" w:rsidRDefault="0030628F" w:rsidP="00690F66">
      <w:pPr>
        <w:pStyle w:val="Odstavecseseznamem"/>
        <w:numPr>
          <w:ilvl w:val="0"/>
          <w:numId w:val="1"/>
        </w:numPr>
      </w:pPr>
      <w:r>
        <w:t xml:space="preserve">Zájem o politiku, politická gramotnost a </w:t>
      </w:r>
      <w:r w:rsidR="00690F66">
        <w:t>občanská aktivita</w:t>
      </w:r>
      <w:r>
        <w:t xml:space="preserve"> v mezinárodní komparativní perspektivě.</w:t>
      </w:r>
      <w:r w:rsidR="00690F66">
        <w:t xml:space="preserve"> Výzkum na základě mezinárodních srovnávacích šetření ESS a ISSP.</w:t>
      </w:r>
    </w:p>
    <w:p w:rsidR="00BB3B75" w:rsidRDefault="00BB3B75" w:rsidP="00BB3B75">
      <w:pPr>
        <w:pStyle w:val="Odstavecseseznamem"/>
      </w:pPr>
    </w:p>
    <w:p w:rsidR="0030628F" w:rsidRDefault="0030628F" w:rsidP="00BB3B75">
      <w:r>
        <w:t>Studenti mohou navrhovat i témata vlastní. Podmínkou je souhlas vedoucího práce.</w:t>
      </w:r>
    </w:p>
    <w:sectPr w:rsidR="0030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1042"/>
    <w:multiLevelType w:val="hybridMultilevel"/>
    <w:tmpl w:val="A7DA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C"/>
    <w:rsid w:val="0030628F"/>
    <w:rsid w:val="0052452C"/>
    <w:rsid w:val="005679F8"/>
    <w:rsid w:val="00690F66"/>
    <w:rsid w:val="008614D1"/>
    <w:rsid w:val="00B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FF8D-F279-473D-8AD1-1B5DF1B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Grenova Ivana</cp:lastModifiedBy>
  <cp:revision>2</cp:revision>
  <dcterms:created xsi:type="dcterms:W3CDTF">2018-03-13T09:27:00Z</dcterms:created>
  <dcterms:modified xsi:type="dcterms:W3CDTF">2018-03-13T09:27:00Z</dcterms:modified>
</cp:coreProperties>
</file>